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CBD53C">
      <w:pPr>
        <w:keepNext w:val="0"/>
        <w:keepLines w:val="0"/>
        <w:pageBreakBefore w:val="0"/>
        <w:widowControl w:val="0"/>
        <w:kinsoku/>
        <w:wordWrap/>
        <w:overflowPunct/>
        <w:topLinePunct w:val="0"/>
        <w:autoSpaceDE/>
        <w:autoSpaceDN/>
        <w:bidi w:val="0"/>
        <w:adjustRightInd/>
        <w:spacing w:line="600" w:lineRule="exact"/>
        <w:jc w:val="left"/>
        <w:textAlignment w:val="auto"/>
        <w:rPr>
          <w:rFonts w:hint="default" w:ascii="Times New Roman" w:hAnsi="Times New Roman" w:eastAsia="黑体" w:cs="Times New Roman"/>
          <w:b w:val="0"/>
          <w:bCs w:val="0"/>
          <w:sz w:val="32"/>
          <w:szCs w:val="32"/>
          <w:lang w:val="en-US" w:eastAsia="zh-CN"/>
        </w:rPr>
      </w:pPr>
      <w:bookmarkStart w:id="0" w:name="_GoBack"/>
      <w:bookmarkEnd w:id="0"/>
      <w:r>
        <w:rPr>
          <w:rFonts w:hint="eastAsia" w:ascii="Times New Roman" w:hAnsi="Times New Roman" w:eastAsia="黑体" w:cs="Times New Roman"/>
          <w:b w:val="0"/>
          <w:bCs w:val="0"/>
          <w:sz w:val="32"/>
          <w:szCs w:val="32"/>
          <w:lang w:val="en-US" w:eastAsia="zh-CN"/>
        </w:rPr>
        <w:t>附件2</w:t>
      </w:r>
    </w:p>
    <w:p w14:paraId="78265C77">
      <w:pPr>
        <w:spacing w:line="560" w:lineRule="exact"/>
        <w:jc w:val="right"/>
        <w:rPr>
          <w:rFonts w:hint="eastAsia" w:ascii="黑体" w:hAnsi="黑体" w:eastAsia="黑体" w:cs="黑体"/>
          <w:szCs w:val="32"/>
        </w:rPr>
      </w:pPr>
    </w:p>
    <w:p w14:paraId="56403356">
      <w:pPr>
        <w:pStyle w:val="3"/>
        <w:shd w:val="clear" w:color="auto" w:fill="FFFFFF"/>
        <w:spacing w:before="109" w:beforeAutospacing="0" w:after="0" w:afterAutospacing="0" w:line="516" w:lineRule="atLeast"/>
        <w:ind w:left="14" w:hanging="14"/>
        <w:jc w:val="center"/>
        <w:textAlignment w:val="baseline"/>
        <w:rPr>
          <w:rFonts w:ascii="黑体" w:hAnsi="黑体" w:eastAsia="黑体"/>
          <w:color w:val="000000"/>
          <w:spacing w:val="-27"/>
          <w:sz w:val="44"/>
          <w:szCs w:val="44"/>
        </w:rPr>
      </w:pPr>
      <w:r>
        <w:rPr>
          <w:rFonts w:ascii="黑体" w:hAnsi="黑体" w:eastAsia="黑体"/>
          <w:color w:val="000000"/>
          <w:spacing w:val="14"/>
          <w:sz w:val="44"/>
          <w:szCs w:val="44"/>
          <w:shd w:val="clear" w:color="auto" w:fill="FFFFFF"/>
        </w:rPr>
        <w:t>房地产开发企业承诺书</w:t>
      </w:r>
    </w:p>
    <w:p w14:paraId="470A9B78">
      <w:pPr>
        <w:pStyle w:val="3"/>
        <w:shd w:val="clear" w:color="auto" w:fill="FFFFFF"/>
        <w:spacing w:before="109" w:beforeAutospacing="0" w:after="0" w:afterAutospacing="0" w:line="516" w:lineRule="atLeast"/>
        <w:ind w:left="14" w:firstLine="480"/>
        <w:textAlignment w:val="baseline"/>
        <w:rPr>
          <w:rFonts w:ascii="方正仿宋简体" w:eastAsia="方正仿宋简体"/>
          <w:color w:val="000000"/>
          <w:spacing w:val="-27"/>
          <w:sz w:val="29"/>
          <w:szCs w:val="29"/>
        </w:rPr>
      </w:pPr>
    </w:p>
    <w:p w14:paraId="2CDB7B18">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cs="宋体"/>
          <w:szCs w:val="32"/>
        </w:rPr>
      </w:pPr>
      <w:r>
        <w:rPr>
          <w:rFonts w:hint="eastAsia" w:ascii="仿宋" w:hAnsi="仿宋" w:eastAsia="仿宋" w:cs="宋体"/>
          <w:szCs w:val="32"/>
        </w:rPr>
        <w:t>阳江市住房公积金管理中心：</w:t>
      </w:r>
    </w:p>
    <w:p w14:paraId="2DDBA8D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宋体"/>
          <w:szCs w:val="32"/>
          <w:u w:val="single"/>
          <w:lang w:val="en-US" w:eastAsia="zh-CN"/>
        </w:rPr>
      </w:pPr>
      <w:r>
        <w:rPr>
          <w:rFonts w:hint="eastAsia" w:ascii="仿宋" w:hAnsi="仿宋" w:eastAsia="仿宋" w:cs="宋体"/>
          <w:szCs w:val="32"/>
        </w:rPr>
        <w:t>因购房人</w:t>
      </w:r>
      <w:r>
        <w:rPr>
          <w:rFonts w:hint="eastAsia" w:ascii="仿宋" w:hAnsi="仿宋" w:eastAsia="仿宋" w:cs="宋体"/>
          <w:szCs w:val="32"/>
          <w:u w:val="single"/>
        </w:rPr>
        <w:t xml:space="preserve">    </w:t>
      </w:r>
      <w:r>
        <w:rPr>
          <w:rFonts w:hint="eastAsia" w:ascii="仿宋" w:hAnsi="仿宋" w:eastAsia="仿宋" w:cs="宋体"/>
          <w:szCs w:val="32"/>
          <w:u w:val="single"/>
          <w:lang w:val="en-US" w:eastAsia="zh-CN"/>
        </w:rPr>
        <w:t xml:space="preserve">                    </w:t>
      </w:r>
      <w:r>
        <w:rPr>
          <w:rFonts w:hint="eastAsia" w:ascii="仿宋" w:hAnsi="仿宋" w:eastAsia="仿宋" w:cs="宋体"/>
          <w:szCs w:val="32"/>
          <w:u w:val="single"/>
        </w:rPr>
        <w:t xml:space="preserve">  （姓名、身份证号码）</w:t>
      </w:r>
      <w:r>
        <w:rPr>
          <w:rFonts w:hint="eastAsia" w:ascii="仿宋" w:hAnsi="仿宋" w:eastAsia="仿宋" w:cs="宋体"/>
          <w:szCs w:val="32"/>
        </w:rPr>
        <w:t>向本公司购买</w:t>
      </w:r>
      <w:r>
        <w:rPr>
          <w:rFonts w:hint="eastAsia" w:ascii="仿宋" w:hAnsi="仿宋" w:eastAsia="仿宋" w:cs="宋体"/>
          <w:szCs w:val="32"/>
          <w:lang w:val="en-US" w:eastAsia="zh-CN"/>
        </w:rPr>
        <w:t>现售</w:t>
      </w:r>
      <w:r>
        <w:rPr>
          <w:rFonts w:hint="eastAsia" w:ascii="仿宋" w:hAnsi="仿宋" w:eastAsia="仿宋" w:cs="宋体"/>
          <w:szCs w:val="32"/>
        </w:rPr>
        <w:t>商品住房（房屋地址：</w:t>
      </w:r>
      <w:r>
        <w:rPr>
          <w:rFonts w:hint="eastAsia" w:ascii="仿宋" w:hAnsi="仿宋" w:eastAsia="仿宋" w:cs="宋体"/>
          <w:szCs w:val="32"/>
          <w:u w:val="single"/>
        </w:rPr>
        <w:t xml:space="preserve">   </w:t>
      </w:r>
      <w:r>
        <w:rPr>
          <w:rFonts w:hint="eastAsia" w:ascii="仿宋" w:hAnsi="仿宋" w:eastAsia="仿宋" w:cs="宋体"/>
          <w:szCs w:val="32"/>
          <w:u w:val="single"/>
          <w:lang w:val="en-US" w:eastAsia="zh-CN"/>
        </w:rPr>
        <w:t xml:space="preserve">               </w:t>
      </w:r>
      <w:r>
        <w:rPr>
          <w:rFonts w:hint="eastAsia" w:ascii="仿宋" w:hAnsi="仿宋" w:eastAsia="仿宋" w:cs="宋体"/>
          <w:szCs w:val="32"/>
          <w:u w:val="single"/>
        </w:rPr>
        <w:t xml:space="preserve"> </w:t>
      </w:r>
      <w:r>
        <w:rPr>
          <w:rFonts w:hint="eastAsia" w:ascii="仿宋" w:hAnsi="仿宋" w:eastAsia="仿宋" w:cs="宋体"/>
          <w:szCs w:val="32"/>
          <w:u w:val="single"/>
          <w:lang w:val="en-US" w:eastAsia="zh-CN"/>
        </w:rPr>
        <w:t xml:space="preserve"> </w:t>
      </w:r>
    </w:p>
    <w:p w14:paraId="3296EBB0">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cs="宋体"/>
          <w:szCs w:val="32"/>
        </w:rPr>
      </w:pPr>
      <w:r>
        <w:rPr>
          <w:rFonts w:hint="eastAsia" w:ascii="仿宋" w:hAnsi="仿宋" w:eastAsia="仿宋" w:cs="宋体"/>
          <w:szCs w:val="32"/>
          <w:u w:val="single"/>
          <w:lang w:val="en-US" w:eastAsia="zh-CN"/>
        </w:rPr>
        <w:t xml:space="preserve">                </w:t>
      </w:r>
      <w:r>
        <w:rPr>
          <w:rFonts w:hint="eastAsia" w:ascii="仿宋" w:hAnsi="仿宋" w:eastAsia="仿宋" w:cs="宋体"/>
          <w:szCs w:val="32"/>
          <w:u w:val="single"/>
        </w:rPr>
        <w:t>（</w:t>
      </w:r>
      <w:r>
        <w:rPr>
          <w:rFonts w:hint="eastAsia" w:ascii="仿宋" w:hAnsi="仿宋" w:eastAsia="仿宋" w:cs="宋体"/>
          <w:szCs w:val="32"/>
          <w:u w:val="single"/>
          <w:lang w:val="en-US" w:eastAsia="zh-CN"/>
        </w:rPr>
        <w:t>现售</w:t>
      </w:r>
      <w:r>
        <w:rPr>
          <w:rFonts w:hint="eastAsia" w:ascii="仿宋" w:hAnsi="仿宋" w:eastAsia="仿宋" w:cs="宋体"/>
          <w:szCs w:val="32"/>
          <w:u w:val="single"/>
        </w:rPr>
        <w:t>商品住房详细地址</w:t>
      </w:r>
      <w:r>
        <w:rPr>
          <w:rFonts w:hint="eastAsia" w:ascii="仿宋" w:hAnsi="仿宋" w:eastAsia="仿宋" w:cs="宋体"/>
          <w:szCs w:val="32"/>
        </w:rPr>
        <w:t>），现已签订</w:t>
      </w:r>
      <w:r>
        <w:rPr>
          <w:rFonts w:hint="eastAsia" w:ascii="仿宋" w:hAnsi="仿宋" w:eastAsia="仿宋" w:cs="宋体"/>
          <w:szCs w:val="32"/>
          <w:lang w:val="en-US" w:eastAsia="zh-CN"/>
        </w:rPr>
        <w:t>现售</w:t>
      </w:r>
      <w:r>
        <w:rPr>
          <w:rFonts w:hint="eastAsia" w:ascii="仿宋" w:hAnsi="仿宋" w:eastAsia="仿宋" w:cs="宋体"/>
          <w:szCs w:val="32"/>
        </w:rPr>
        <w:t>商品住房认购书,申请提取购房人</w:t>
      </w:r>
      <w:r>
        <w:rPr>
          <w:rFonts w:hint="eastAsia" w:ascii="仿宋" w:hAnsi="仿宋" w:eastAsia="仿宋" w:cs="宋体"/>
          <w:szCs w:val="32"/>
          <w:u w:val="single"/>
        </w:rPr>
        <w:t>□本人□配偶□父母□子女</w:t>
      </w:r>
      <w:r>
        <w:rPr>
          <w:rFonts w:hint="eastAsia" w:ascii="仿宋" w:hAnsi="仿宋" w:eastAsia="仿宋" w:cs="宋体"/>
          <w:szCs w:val="32"/>
        </w:rPr>
        <w:t>名下的住房公积金账户内的存储余额支付购房首付款，本公司郑重承诺:</w:t>
      </w:r>
    </w:p>
    <w:p w14:paraId="6001219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宋体"/>
          <w:szCs w:val="32"/>
        </w:rPr>
      </w:pPr>
      <w:r>
        <w:rPr>
          <w:rFonts w:hint="eastAsia" w:ascii="仿宋" w:hAnsi="仿宋" w:eastAsia="仿宋" w:cs="宋体"/>
          <w:szCs w:val="32"/>
        </w:rPr>
        <w:t>一、本商品住房交易行为真实、合法、有效。</w:t>
      </w:r>
    </w:p>
    <w:p w14:paraId="3E2FFCF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宋体"/>
          <w:szCs w:val="32"/>
        </w:rPr>
      </w:pPr>
      <w:r>
        <w:rPr>
          <w:rFonts w:hint="eastAsia" w:ascii="仿宋" w:hAnsi="仿宋" w:eastAsia="仿宋" w:cs="宋体"/>
          <w:szCs w:val="32"/>
        </w:rPr>
        <w:t>二、同意授权贵中心将提取人的住房公积金划入本公司相应的商品住房</w:t>
      </w:r>
      <w:r>
        <w:rPr>
          <w:rFonts w:hint="eastAsia" w:ascii="仿宋" w:hAnsi="仿宋" w:eastAsia="仿宋" w:cs="宋体"/>
          <w:szCs w:val="32"/>
          <w:lang w:val="en-US" w:eastAsia="zh-CN"/>
        </w:rPr>
        <w:t>收款</w:t>
      </w:r>
      <w:r>
        <w:rPr>
          <w:rFonts w:hint="eastAsia" w:ascii="仿宋" w:hAnsi="仿宋" w:eastAsia="仿宋" w:cs="宋体"/>
          <w:szCs w:val="32"/>
        </w:rPr>
        <w:t>账户</w:t>
      </w:r>
      <w:r>
        <w:rPr>
          <w:rFonts w:hint="eastAsia" w:ascii="仿宋" w:hAnsi="仿宋" w:eastAsia="仿宋" w:cs="宋体"/>
          <w:szCs w:val="32"/>
          <w:lang w:eastAsia="zh-CN"/>
        </w:rPr>
        <w:t>（</w:t>
      </w:r>
      <w:r>
        <w:rPr>
          <w:rFonts w:hint="eastAsia" w:ascii="仿宋" w:hAnsi="仿宋" w:eastAsia="仿宋" w:cs="宋体"/>
          <w:szCs w:val="32"/>
          <w:lang w:val="en-US" w:eastAsia="zh-CN"/>
        </w:rPr>
        <w:t>户名：</w:t>
      </w:r>
      <w:r>
        <w:rPr>
          <w:rFonts w:hint="eastAsia" w:ascii="仿宋" w:hAnsi="仿宋" w:eastAsia="仿宋" w:cs="宋体"/>
          <w:szCs w:val="32"/>
          <w:u w:val="single"/>
          <w:lang w:val="en-US" w:eastAsia="zh-CN"/>
        </w:rPr>
        <w:t xml:space="preserve">                      </w:t>
      </w:r>
      <w:r>
        <w:rPr>
          <w:rFonts w:hint="eastAsia" w:ascii="仿宋" w:hAnsi="仿宋" w:eastAsia="仿宋" w:cs="宋体"/>
          <w:szCs w:val="32"/>
          <w:lang w:val="en-US" w:eastAsia="zh-CN"/>
        </w:rPr>
        <w:t>，账号：</w:t>
      </w:r>
      <w:r>
        <w:rPr>
          <w:rFonts w:hint="eastAsia" w:ascii="仿宋" w:hAnsi="仿宋" w:eastAsia="仿宋" w:cs="宋体"/>
          <w:szCs w:val="32"/>
          <w:u w:val="single"/>
          <w:lang w:val="en-US" w:eastAsia="zh-CN"/>
        </w:rPr>
        <w:t xml:space="preserve">                  </w:t>
      </w:r>
      <w:r>
        <w:rPr>
          <w:rFonts w:hint="eastAsia" w:ascii="仿宋" w:hAnsi="仿宋" w:eastAsia="仿宋" w:cs="宋体"/>
          <w:szCs w:val="32"/>
          <w:lang w:val="en-US" w:eastAsia="zh-CN"/>
        </w:rPr>
        <w:t>，开户银行：</w:t>
      </w:r>
      <w:r>
        <w:rPr>
          <w:rFonts w:hint="eastAsia" w:ascii="仿宋" w:hAnsi="仿宋" w:eastAsia="仿宋" w:cs="宋体"/>
          <w:szCs w:val="32"/>
          <w:u w:val="single"/>
          <w:lang w:val="en-US" w:eastAsia="zh-CN"/>
        </w:rPr>
        <w:t xml:space="preserve">                 </w:t>
      </w:r>
      <w:r>
        <w:rPr>
          <w:rFonts w:hint="eastAsia" w:ascii="仿宋" w:hAnsi="仿宋" w:eastAsia="仿宋" w:cs="宋体"/>
          <w:szCs w:val="32"/>
          <w:lang w:eastAsia="zh-CN"/>
        </w:rPr>
        <w:t>）</w:t>
      </w:r>
      <w:r>
        <w:rPr>
          <w:rFonts w:hint="eastAsia" w:ascii="仿宋" w:hAnsi="仿宋" w:eastAsia="仿宋" w:cs="宋体"/>
          <w:szCs w:val="32"/>
        </w:rPr>
        <w:t>，本公司无权将该资金提现、转移支付给购房人。</w:t>
      </w:r>
    </w:p>
    <w:p w14:paraId="2B1CBB6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宋体"/>
          <w:szCs w:val="32"/>
        </w:rPr>
      </w:pPr>
      <w:r>
        <w:rPr>
          <w:rFonts w:hint="eastAsia" w:ascii="仿宋" w:hAnsi="仿宋" w:eastAsia="仿宋" w:cs="宋体"/>
          <w:szCs w:val="32"/>
        </w:rPr>
        <w:t>三、提取的公积金划转后15个工作日内，本公司与购房人通过住房和城乡建设主管部门商品房</w:t>
      </w:r>
      <w:r>
        <w:rPr>
          <w:rFonts w:hint="eastAsia" w:ascii="仿宋" w:hAnsi="仿宋" w:eastAsia="仿宋" w:cs="宋体"/>
          <w:szCs w:val="32"/>
          <w:lang w:val="en-US" w:eastAsia="zh-CN"/>
        </w:rPr>
        <w:t>信息管理</w:t>
      </w:r>
      <w:r>
        <w:rPr>
          <w:rFonts w:hint="eastAsia" w:ascii="仿宋" w:hAnsi="仿宋" w:eastAsia="仿宋" w:cs="宋体"/>
          <w:szCs w:val="32"/>
        </w:rPr>
        <w:t>平台</w:t>
      </w:r>
      <w:r>
        <w:rPr>
          <w:rFonts w:hint="eastAsia" w:ascii="仿宋" w:hAnsi="仿宋" w:eastAsia="仿宋" w:cs="宋体"/>
          <w:szCs w:val="32"/>
          <w:lang w:eastAsia="zh-CN"/>
        </w:rPr>
        <w:t>（</w:t>
      </w:r>
      <w:r>
        <w:rPr>
          <w:rFonts w:hint="eastAsia" w:ascii="仿宋" w:hAnsi="仿宋" w:eastAsia="仿宋" w:cs="宋体"/>
          <w:szCs w:val="32"/>
          <w:lang w:val="en-US" w:eastAsia="zh-CN"/>
        </w:rPr>
        <w:t>粤安居平台</w:t>
      </w:r>
      <w:r>
        <w:rPr>
          <w:rFonts w:hint="eastAsia" w:ascii="仿宋" w:hAnsi="仿宋" w:eastAsia="仿宋" w:cs="宋体"/>
          <w:szCs w:val="32"/>
          <w:lang w:eastAsia="zh-CN"/>
        </w:rPr>
        <w:t>）</w:t>
      </w:r>
      <w:r>
        <w:rPr>
          <w:rFonts w:hint="eastAsia" w:ascii="仿宋" w:hAnsi="仿宋" w:eastAsia="仿宋" w:cs="宋体"/>
          <w:szCs w:val="32"/>
        </w:rPr>
        <w:t>签订</w:t>
      </w:r>
      <w:r>
        <w:rPr>
          <w:rFonts w:hint="eastAsia" w:ascii="仿宋" w:hAnsi="仿宋" w:eastAsia="仿宋" w:cs="宋体"/>
          <w:szCs w:val="32"/>
          <w:lang w:eastAsia="zh-CN"/>
        </w:rPr>
        <w:t>《商品房买卖合同（</w:t>
      </w:r>
      <w:r>
        <w:rPr>
          <w:rFonts w:hint="eastAsia" w:ascii="仿宋" w:hAnsi="仿宋" w:eastAsia="仿宋" w:cs="宋体"/>
          <w:szCs w:val="32"/>
          <w:lang w:val="en-US" w:eastAsia="zh-CN"/>
        </w:rPr>
        <w:t>现售</w:t>
      </w:r>
      <w:r>
        <w:rPr>
          <w:rFonts w:hint="eastAsia" w:ascii="仿宋" w:hAnsi="仿宋" w:eastAsia="仿宋" w:cs="宋体"/>
          <w:szCs w:val="32"/>
          <w:lang w:eastAsia="zh-CN"/>
        </w:rPr>
        <w:t>）》</w:t>
      </w:r>
      <w:r>
        <w:rPr>
          <w:rFonts w:hint="eastAsia" w:ascii="仿宋" w:hAnsi="仿宋" w:eastAsia="仿宋" w:cs="宋体"/>
          <w:szCs w:val="32"/>
        </w:rPr>
        <w:t>，办妥合同备案手续。</w:t>
      </w:r>
    </w:p>
    <w:p w14:paraId="715C3E3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宋体"/>
          <w:szCs w:val="32"/>
        </w:rPr>
      </w:pPr>
      <w:r>
        <w:rPr>
          <w:rFonts w:hint="eastAsia" w:ascii="仿宋" w:hAnsi="仿宋" w:eastAsia="仿宋" w:cs="宋体"/>
          <w:szCs w:val="32"/>
        </w:rPr>
        <w:t>四、</w:t>
      </w:r>
      <w:r>
        <w:rPr>
          <w:rFonts w:hint="eastAsia" w:ascii="仿宋" w:hAnsi="仿宋" w:eastAsia="仿宋" w:cs="宋体"/>
          <w:szCs w:val="32"/>
          <w:lang w:eastAsia="zh-CN"/>
        </w:rPr>
        <w:t>《商品房买卖合同（</w:t>
      </w:r>
      <w:r>
        <w:rPr>
          <w:rFonts w:hint="eastAsia" w:ascii="仿宋" w:hAnsi="仿宋" w:eastAsia="仿宋" w:cs="宋体"/>
          <w:szCs w:val="32"/>
          <w:lang w:val="en-US" w:eastAsia="zh-CN"/>
        </w:rPr>
        <w:t>现售</w:t>
      </w:r>
      <w:r>
        <w:rPr>
          <w:rFonts w:hint="eastAsia" w:ascii="仿宋" w:hAnsi="仿宋" w:eastAsia="仿宋" w:cs="宋体"/>
          <w:szCs w:val="32"/>
          <w:lang w:eastAsia="zh-CN"/>
        </w:rPr>
        <w:t>）》</w:t>
      </w:r>
      <w:r>
        <w:rPr>
          <w:rFonts w:hint="eastAsia" w:ascii="仿宋" w:hAnsi="仿宋" w:eastAsia="仿宋" w:cs="宋体"/>
          <w:szCs w:val="32"/>
        </w:rPr>
        <w:t>备案手续完成后15个工作日内，本公司将</w:t>
      </w:r>
      <w:r>
        <w:rPr>
          <w:rFonts w:hint="eastAsia" w:ascii="仿宋" w:hAnsi="仿宋" w:eastAsia="仿宋" w:cs="宋体"/>
          <w:szCs w:val="32"/>
          <w:lang w:eastAsia="zh-CN"/>
        </w:rPr>
        <w:t>《商品房买卖合同（</w:t>
      </w:r>
      <w:r>
        <w:rPr>
          <w:rFonts w:hint="eastAsia" w:ascii="仿宋" w:hAnsi="仿宋" w:eastAsia="仿宋" w:cs="宋体"/>
          <w:szCs w:val="32"/>
          <w:lang w:val="en-US" w:eastAsia="zh-CN"/>
        </w:rPr>
        <w:t>现售</w:t>
      </w:r>
      <w:r>
        <w:rPr>
          <w:rFonts w:hint="eastAsia" w:ascii="仿宋" w:hAnsi="仿宋" w:eastAsia="仿宋" w:cs="宋体"/>
          <w:szCs w:val="32"/>
          <w:lang w:eastAsia="zh-CN"/>
        </w:rPr>
        <w:t>）》</w:t>
      </w:r>
      <w:r>
        <w:rPr>
          <w:rFonts w:hint="eastAsia" w:ascii="仿宋" w:hAnsi="仿宋" w:eastAsia="仿宋" w:cs="宋体"/>
          <w:szCs w:val="32"/>
        </w:rPr>
        <w:t>及购房首付款发票或收据提交给住房公积金窗口。</w:t>
      </w:r>
    </w:p>
    <w:p w14:paraId="2DEB183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宋体"/>
          <w:szCs w:val="32"/>
        </w:rPr>
      </w:pPr>
      <w:r>
        <w:rPr>
          <w:rFonts w:hint="eastAsia" w:ascii="仿宋" w:hAnsi="仿宋" w:eastAsia="仿宋" w:cs="宋体"/>
          <w:szCs w:val="32"/>
        </w:rPr>
        <w:t>五、若未按期将</w:t>
      </w:r>
      <w:r>
        <w:rPr>
          <w:rFonts w:hint="eastAsia" w:ascii="仿宋" w:hAnsi="仿宋" w:eastAsia="仿宋" w:cs="宋体"/>
          <w:szCs w:val="32"/>
          <w:lang w:eastAsia="zh-CN"/>
        </w:rPr>
        <w:t>《商品房买卖合同（</w:t>
      </w:r>
      <w:r>
        <w:rPr>
          <w:rFonts w:hint="eastAsia" w:ascii="仿宋" w:hAnsi="仿宋" w:eastAsia="仿宋" w:cs="宋体"/>
          <w:szCs w:val="32"/>
          <w:lang w:val="en-US" w:eastAsia="zh-CN"/>
        </w:rPr>
        <w:t>现售</w:t>
      </w:r>
      <w:r>
        <w:rPr>
          <w:rFonts w:hint="eastAsia" w:ascii="仿宋" w:hAnsi="仿宋" w:eastAsia="仿宋" w:cs="宋体"/>
          <w:szCs w:val="32"/>
          <w:lang w:eastAsia="zh-CN"/>
        </w:rPr>
        <w:t>）》</w:t>
      </w:r>
      <w:r>
        <w:rPr>
          <w:rFonts w:hint="eastAsia" w:ascii="仿宋" w:hAnsi="仿宋" w:eastAsia="仿宋" w:cs="宋体"/>
          <w:szCs w:val="32"/>
        </w:rPr>
        <w:t>及购房首付款发票或收据提交住房公积金窗口，或</w:t>
      </w:r>
      <w:r>
        <w:rPr>
          <w:rFonts w:hint="eastAsia" w:ascii="仿宋" w:hAnsi="仿宋" w:eastAsia="仿宋" w:cs="宋体"/>
          <w:szCs w:val="32"/>
          <w:lang w:eastAsia="zh-CN"/>
        </w:rPr>
        <w:t>《商品房买卖合同（</w:t>
      </w:r>
      <w:r>
        <w:rPr>
          <w:rFonts w:hint="eastAsia" w:ascii="仿宋" w:hAnsi="仿宋" w:eastAsia="仿宋" w:cs="宋体"/>
          <w:szCs w:val="32"/>
          <w:lang w:val="en-US" w:eastAsia="zh-CN"/>
        </w:rPr>
        <w:t>现售</w:t>
      </w:r>
      <w:r>
        <w:rPr>
          <w:rFonts w:hint="eastAsia" w:ascii="仿宋" w:hAnsi="仿宋" w:eastAsia="仿宋" w:cs="宋体"/>
          <w:szCs w:val="32"/>
          <w:lang w:eastAsia="zh-CN"/>
        </w:rPr>
        <w:t>）》</w:t>
      </w:r>
      <w:r>
        <w:rPr>
          <w:rFonts w:hint="eastAsia" w:ascii="仿宋" w:hAnsi="仿宋" w:eastAsia="仿宋" w:cs="宋体"/>
          <w:szCs w:val="32"/>
        </w:rPr>
        <w:t>撤销、解除或者被确认无效，本公司在贵中心书面通知的退款期限内无条件将已提取划转的住房公积金全额从</w:t>
      </w:r>
      <w:r>
        <w:rPr>
          <w:rFonts w:hint="eastAsia" w:ascii="仿宋" w:hAnsi="仿宋" w:eastAsia="仿宋" w:cs="宋体"/>
          <w:szCs w:val="32"/>
          <w:lang w:val="en-US" w:eastAsia="zh-CN"/>
        </w:rPr>
        <w:t>本公司商品住房收款账户</w:t>
      </w:r>
      <w:r>
        <w:rPr>
          <w:rFonts w:hint="eastAsia" w:ascii="仿宋" w:hAnsi="仿宋" w:eastAsia="仿宋" w:cs="宋体"/>
          <w:szCs w:val="32"/>
        </w:rPr>
        <w:t>原路退回公积金专户</w:t>
      </w:r>
      <w:r>
        <w:rPr>
          <w:rFonts w:hint="eastAsia" w:ascii="仿宋" w:hAnsi="仿宋" w:eastAsia="仿宋" w:cs="宋体"/>
          <w:szCs w:val="32"/>
          <w:lang w:eastAsia="zh-CN"/>
        </w:rPr>
        <w:t>（</w:t>
      </w:r>
      <w:r>
        <w:rPr>
          <w:rFonts w:hint="eastAsia" w:ascii="仿宋" w:hAnsi="仿宋" w:eastAsia="仿宋" w:cs="宋体"/>
          <w:szCs w:val="32"/>
          <w:lang w:val="en-US" w:eastAsia="zh-CN"/>
        </w:rPr>
        <w:t>汇款备注：退回***预提公积金</w:t>
      </w:r>
      <w:r>
        <w:rPr>
          <w:rFonts w:hint="eastAsia" w:ascii="仿宋" w:hAnsi="仿宋" w:eastAsia="仿宋" w:cs="宋体"/>
          <w:szCs w:val="32"/>
          <w:lang w:eastAsia="zh-CN"/>
        </w:rPr>
        <w:t>）</w:t>
      </w:r>
      <w:r>
        <w:rPr>
          <w:rFonts w:hint="eastAsia" w:ascii="仿宋" w:hAnsi="仿宋" w:eastAsia="仿宋" w:cs="宋体"/>
          <w:szCs w:val="32"/>
        </w:rPr>
        <w:t>。</w:t>
      </w:r>
    </w:p>
    <w:p w14:paraId="6DB4DA0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宋体"/>
          <w:szCs w:val="32"/>
        </w:rPr>
      </w:pPr>
      <w:r>
        <w:rPr>
          <w:rFonts w:hint="eastAsia" w:ascii="仿宋" w:hAnsi="仿宋" w:eastAsia="仿宋" w:cs="宋体"/>
          <w:szCs w:val="32"/>
        </w:rPr>
        <w:t>六、在退款期限届满5个工作日内，若本公司不配合将已提取划转的资金全额退回公积金专户，或存在虚构住房交易行为、所提供的信息失实、所提供的材料存在伪造等任何配合违法违规提取住房公积金情形的，贵中心有权中止与本公司办理公积金支付首付款和公积金贷款的业务合作，并向住房和城乡建设主管部门报送企业不良行为信息。</w:t>
      </w:r>
    </w:p>
    <w:p w14:paraId="0D3CA35C">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宋体"/>
          <w:b/>
          <w:bCs/>
          <w:szCs w:val="32"/>
          <w:u w:val="single"/>
        </w:rPr>
      </w:pPr>
      <w:r>
        <w:rPr>
          <w:rFonts w:hint="eastAsia" w:ascii="仿宋" w:hAnsi="仿宋" w:eastAsia="仿宋" w:cs="宋体"/>
          <w:b/>
          <w:bCs/>
          <w:szCs w:val="32"/>
          <w:u w:val="single"/>
        </w:rPr>
        <w:t>本公司已知悉并完全理解本承诺书的所有内容，如违反上述承诺，愿承担由此而产生的一切责任。</w:t>
      </w:r>
    </w:p>
    <w:p w14:paraId="31DEDEDF">
      <w:pPr>
        <w:spacing w:line="360" w:lineRule="auto"/>
        <w:ind w:firstLine="640" w:firstLineChars="200"/>
        <w:rPr>
          <w:rFonts w:hint="eastAsia" w:ascii="仿宋" w:hAnsi="仿宋" w:eastAsia="仿宋" w:cs="宋体"/>
          <w:szCs w:val="32"/>
        </w:rPr>
      </w:pPr>
    </w:p>
    <w:p w14:paraId="40859504">
      <w:pPr>
        <w:spacing w:line="360" w:lineRule="auto"/>
        <w:ind w:firstLine="640" w:firstLineChars="200"/>
        <w:rPr>
          <w:rFonts w:hint="eastAsia" w:ascii="仿宋" w:hAnsi="仿宋" w:eastAsia="仿宋" w:cs="宋体"/>
          <w:szCs w:val="32"/>
        </w:rPr>
      </w:pPr>
      <w:r>
        <w:rPr>
          <w:rFonts w:hint="eastAsia" w:ascii="仿宋" w:hAnsi="仿宋" w:eastAsia="仿宋" w:cs="宋体"/>
          <w:szCs w:val="32"/>
        </w:rPr>
        <w:t>房地产开发企业（盖章）:</w:t>
      </w:r>
    </w:p>
    <w:p w14:paraId="708B1E96">
      <w:pPr>
        <w:spacing w:line="360" w:lineRule="auto"/>
        <w:ind w:firstLine="640" w:firstLineChars="200"/>
        <w:rPr>
          <w:rFonts w:hint="eastAsia" w:ascii="仿宋" w:hAnsi="仿宋" w:eastAsia="仿宋" w:cs="宋体"/>
          <w:szCs w:val="32"/>
        </w:rPr>
      </w:pPr>
    </w:p>
    <w:p w14:paraId="419BCF85">
      <w:pPr>
        <w:spacing w:line="360" w:lineRule="auto"/>
        <w:ind w:firstLine="640" w:firstLineChars="200"/>
        <w:rPr>
          <w:rFonts w:hint="eastAsia" w:ascii="仿宋" w:hAnsi="仿宋" w:eastAsia="仿宋" w:cs="宋体"/>
          <w:szCs w:val="32"/>
        </w:rPr>
      </w:pPr>
      <w:r>
        <w:rPr>
          <w:rFonts w:hint="eastAsia" w:ascii="仿宋" w:hAnsi="仿宋" w:eastAsia="仿宋" w:cs="宋体"/>
          <w:szCs w:val="32"/>
        </w:rPr>
        <w:t>法定代表人（签名）：</w:t>
      </w:r>
    </w:p>
    <w:p w14:paraId="2369DECD">
      <w:pPr>
        <w:spacing w:line="360" w:lineRule="auto"/>
        <w:ind w:firstLine="640" w:firstLineChars="200"/>
        <w:rPr>
          <w:rFonts w:hint="eastAsia" w:ascii="仿宋" w:hAnsi="仿宋" w:eastAsia="仿宋" w:cs="宋体"/>
          <w:szCs w:val="32"/>
        </w:rPr>
      </w:pPr>
    </w:p>
    <w:p w14:paraId="3204B6F7">
      <w:pPr>
        <w:spacing w:line="360" w:lineRule="auto"/>
        <w:ind w:firstLine="640" w:firstLineChars="200"/>
        <w:jc w:val="right"/>
        <w:rPr>
          <w:rFonts w:hint="eastAsia" w:ascii="仿宋" w:hAnsi="仿宋" w:eastAsia="仿宋" w:cs="宋体"/>
          <w:szCs w:val="32"/>
        </w:rPr>
      </w:pPr>
      <w:r>
        <w:rPr>
          <w:rFonts w:hint="eastAsia" w:ascii="仿宋" w:hAnsi="仿宋" w:eastAsia="仿宋" w:cs="宋体"/>
          <w:szCs w:val="32"/>
        </w:rPr>
        <w:t>20</w:t>
      </w:r>
      <w:r>
        <w:rPr>
          <w:rFonts w:hint="eastAsia" w:ascii="仿宋" w:hAnsi="仿宋" w:eastAsia="仿宋" w:cs="宋体"/>
          <w:szCs w:val="32"/>
          <w:u w:val="single"/>
          <w:lang w:val="en-US" w:eastAsia="zh-CN"/>
        </w:rPr>
        <w:t xml:space="preserve">    </w:t>
      </w:r>
      <w:r>
        <w:rPr>
          <w:rFonts w:hint="eastAsia" w:ascii="仿宋" w:hAnsi="仿宋" w:eastAsia="仿宋" w:cs="宋体"/>
          <w:szCs w:val="32"/>
        </w:rPr>
        <w:t>年</w:t>
      </w:r>
      <w:r>
        <w:rPr>
          <w:rFonts w:hint="eastAsia" w:ascii="仿宋" w:hAnsi="仿宋" w:eastAsia="仿宋" w:cs="宋体"/>
          <w:szCs w:val="32"/>
          <w:u w:val="single"/>
          <w:lang w:val="en-US" w:eastAsia="zh-CN"/>
        </w:rPr>
        <w:t xml:space="preserve">   </w:t>
      </w:r>
      <w:r>
        <w:rPr>
          <w:rFonts w:hint="eastAsia" w:ascii="仿宋" w:hAnsi="仿宋" w:eastAsia="仿宋" w:cs="宋体"/>
          <w:szCs w:val="32"/>
        </w:rPr>
        <w:t>月</w:t>
      </w:r>
      <w:r>
        <w:rPr>
          <w:rFonts w:hint="eastAsia" w:ascii="仿宋" w:hAnsi="仿宋" w:eastAsia="仿宋" w:cs="宋体"/>
          <w:szCs w:val="32"/>
          <w:u w:val="single"/>
          <w:lang w:val="en-US" w:eastAsia="zh-CN"/>
        </w:rPr>
        <w:t xml:space="preserve">   </w:t>
      </w:r>
      <w:r>
        <w:rPr>
          <w:rFonts w:hint="eastAsia" w:ascii="仿宋" w:hAnsi="仿宋" w:eastAsia="仿宋" w:cs="宋体"/>
          <w:szCs w:val="32"/>
        </w:rPr>
        <w:t>日</w:t>
      </w:r>
    </w:p>
    <w:p w14:paraId="4D0ABE2C">
      <w:pPr>
        <w:spacing w:line="360" w:lineRule="auto"/>
        <w:ind w:firstLine="640" w:firstLineChars="200"/>
        <w:rPr>
          <w:rFonts w:hint="default" w:ascii="仿宋" w:hAnsi="仿宋" w:eastAsia="仿宋" w:cs="宋体"/>
          <w:szCs w:val="32"/>
          <w:lang w:val="en-US" w:eastAsia="zh-CN"/>
        </w:rPr>
      </w:pPr>
      <w:r>
        <w:rPr>
          <w:rFonts w:hint="eastAsia" w:ascii="仿宋" w:hAnsi="仿宋" w:eastAsia="仿宋" w:cs="宋体"/>
          <w:szCs w:val="32"/>
        </w:rPr>
        <w:t>经 办 人：</w:t>
      </w:r>
      <w:r>
        <w:rPr>
          <w:rFonts w:hint="eastAsia" w:ascii="仿宋" w:hAnsi="仿宋" w:eastAsia="仿宋" w:cs="宋体"/>
          <w:szCs w:val="32"/>
          <w:u w:val="single"/>
          <w:lang w:val="en-US" w:eastAsia="zh-CN"/>
        </w:rPr>
        <w:t xml:space="preserve">               </w:t>
      </w:r>
    </w:p>
    <w:p w14:paraId="0BE99592">
      <w:pPr>
        <w:pStyle w:val="3"/>
        <w:shd w:val="clear" w:color="auto" w:fill="FFFFFF"/>
        <w:spacing w:before="122" w:beforeAutospacing="0" w:after="0" w:afterAutospacing="0" w:line="516" w:lineRule="atLeast"/>
        <w:ind w:firstLine="640" w:firstLineChars="200"/>
        <w:jc w:val="both"/>
        <w:textAlignment w:val="baseline"/>
        <w:rPr>
          <w:rFonts w:hint="eastAsia" w:ascii="仿宋" w:hAnsi="仿宋" w:eastAsia="仿宋" w:cs="方正公文小标宋"/>
          <w:kern w:val="2"/>
          <w:sz w:val="32"/>
          <w:szCs w:val="32"/>
          <w:u w:val="single"/>
          <w:lang w:val="en-US" w:eastAsia="zh-CN"/>
        </w:rPr>
      </w:pPr>
      <w:r>
        <w:rPr>
          <w:rFonts w:hint="eastAsia" w:ascii="仿宋" w:hAnsi="仿宋" w:eastAsia="仿宋" w:cs="方正公文小标宋"/>
          <w:kern w:val="2"/>
          <w:sz w:val="32"/>
          <w:szCs w:val="32"/>
        </w:rPr>
        <w:t>联系电话：</w:t>
      </w:r>
      <w:r>
        <w:rPr>
          <w:rFonts w:hint="eastAsia" w:ascii="仿宋" w:hAnsi="仿宋" w:eastAsia="仿宋" w:cs="方正公文小标宋"/>
          <w:kern w:val="2"/>
          <w:sz w:val="32"/>
          <w:szCs w:val="32"/>
          <w:u w:val="single"/>
          <w:lang w:val="en-US" w:eastAsia="zh-CN"/>
        </w:rPr>
        <w:t xml:space="preserve">               </w:t>
      </w:r>
    </w:p>
    <w:p w14:paraId="2C6E4C49">
      <w:pPr>
        <w:pStyle w:val="3"/>
        <w:shd w:val="clear" w:color="auto" w:fill="FFFFFF"/>
        <w:spacing w:before="122" w:beforeAutospacing="0" w:after="0" w:afterAutospacing="0" w:line="516" w:lineRule="atLeast"/>
        <w:ind w:firstLine="640" w:firstLineChars="200"/>
        <w:jc w:val="both"/>
        <w:textAlignment w:val="baseline"/>
      </w:pPr>
      <w:r>
        <w:rPr>
          <w:rFonts w:hint="eastAsia" w:ascii="仿宋" w:hAnsi="仿宋" w:eastAsia="仿宋" w:cs="方正公文小标宋"/>
          <w:kern w:val="2"/>
          <w:sz w:val="32"/>
          <w:szCs w:val="32"/>
        </w:rPr>
        <w:t>企业地址：</w:t>
      </w:r>
      <w:r>
        <w:rPr>
          <w:rFonts w:hint="eastAsia" w:ascii="仿宋" w:hAnsi="仿宋" w:eastAsia="仿宋" w:cs="方正公文小标宋"/>
          <w:kern w:val="2"/>
          <w:sz w:val="32"/>
          <w:szCs w:val="32"/>
          <w:u w:val="single"/>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F4B8397-3211-457C-AA0E-395978B38AD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37901144-248D-4214-849A-2EF3592CD60D}"/>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3" w:fontKey="{16638B92-9613-4686-96D2-5E21B8F0CA96}"/>
  </w:font>
  <w:font w:name="方正仿宋简体">
    <w:panose1 w:val="02000000000000000000"/>
    <w:charset w:val="86"/>
    <w:family w:val="auto"/>
    <w:pitch w:val="default"/>
    <w:sig w:usb0="A00002BF" w:usb1="184F6CFA" w:usb2="00000012" w:usb3="00000000" w:csb0="00040001" w:csb1="00000000"/>
    <w:embedRegular r:id="rId4" w:fontKey="{E1A478B1-F1A5-4F9B-A9F2-B118828719B0}"/>
  </w:font>
  <w:font w:name="方正公文小标宋">
    <w:panose1 w:val="02000500000000000000"/>
    <w:charset w:val="86"/>
    <w:family w:val="auto"/>
    <w:pitch w:val="default"/>
    <w:sig w:usb0="A00002BF" w:usb1="38CF7CFA" w:usb2="00000016" w:usb3="00000000" w:csb0="00040001" w:csb1="00000000"/>
    <w:embedRegular r:id="rId5" w:fontKey="{281411FF-647E-4B1A-9428-986A895937D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0YWQwOTcxZjYxNDQ1ZTRhMDRlOTY3N2U5OGI5Y2EifQ=="/>
  </w:docVars>
  <w:rsids>
    <w:rsidRoot w:val="6EEF5C17"/>
    <w:rsid w:val="0C9223E1"/>
    <w:rsid w:val="0D246BD2"/>
    <w:rsid w:val="0F9E6F03"/>
    <w:rsid w:val="0FF24300"/>
    <w:rsid w:val="21E95567"/>
    <w:rsid w:val="23C24671"/>
    <w:rsid w:val="2447472E"/>
    <w:rsid w:val="24F53E19"/>
    <w:rsid w:val="29100DFE"/>
    <w:rsid w:val="29192191"/>
    <w:rsid w:val="44A30F87"/>
    <w:rsid w:val="46CC0124"/>
    <w:rsid w:val="4EB71474"/>
    <w:rsid w:val="57C064FC"/>
    <w:rsid w:val="57E95498"/>
    <w:rsid w:val="5D421FF8"/>
    <w:rsid w:val="6A057C55"/>
    <w:rsid w:val="6EEF5C17"/>
    <w:rsid w:val="701D0C3D"/>
    <w:rsid w:val="7B4003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747</Words>
  <Characters>752</Characters>
  <Lines>0</Lines>
  <Paragraphs>0</Paragraphs>
  <TotalTime>28</TotalTime>
  <ScaleCrop>false</ScaleCrop>
  <LinksUpToDate>false</LinksUpToDate>
  <CharactersWithSpaces>954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2024-09-13T02:47:00Z</dcterms:created>
  <dc:creator>Michelle钰雪</dc:creator>
  <cp:lastModifiedBy>Michelle钰雪</cp:lastModifiedBy>
  <cp:lastPrinted>2026-03-13T03:33:00Z</cp:lastPrinted>
  <dcterms:modified xsi:type="dcterms:W3CDTF">2026-03-18T03:58:37Z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7851C66ACD1B4C7486C9893CA1302C99_13</vt:lpwstr>
  </property>
  <property fmtid="{D5CDD505-2E9C-101B-9397-08002B2CF9AE}" pid="4" name="KSOTemplateDocerSaveRecord">
    <vt:lpwstr>eyJoZGlkIjoiZGQ4YTMxYmU0NjViMWQ5MDcxOWU0ODJmODU4YjIzY2MiLCJ1c2VySWQiOiIxMjYzMDE5ODg5In0=</vt:lpwstr>
  </property>
</Properties>
</file>